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70128" w14:textId="6568DDC8" w:rsidR="00D94C47" w:rsidRDefault="000627B2" w:rsidP="00D94C47">
      <w:pPr>
        <w:pStyle w:val="Heading1"/>
        <w:spacing w:before="0"/>
      </w:pPr>
      <w:bookmarkStart w:id="0" w:name="_Toc16779903"/>
      <w:bookmarkStart w:id="1" w:name="_Toc16780305"/>
      <w:r w:rsidRPr="000627B2">
        <w:t>N</w:t>
      </w:r>
      <w:r w:rsidR="00AE6F8C">
        <w:t xml:space="preserve">OTICE </w:t>
      </w:r>
      <w:r w:rsidR="00790ED8">
        <w:t>OF DETERMINATION</w:t>
      </w:r>
    </w:p>
    <w:p w14:paraId="00F03739" w14:textId="77777777" w:rsidR="000627B2" w:rsidRPr="000627B2" w:rsidRDefault="000627B2" w:rsidP="000627B2"/>
    <w:bookmarkEnd w:id="0"/>
    <w:bookmarkEnd w:id="1"/>
    <w:p w14:paraId="4A02EB99" w14:textId="77777777" w:rsidR="00D94C47" w:rsidRDefault="00D94C47" w:rsidP="00D94C47">
      <w:pPr>
        <w:spacing w:before="0"/>
        <w:rPr>
          <w:rFonts w:ascii="Arial" w:hAnsi="Arial"/>
          <w:b/>
          <w:bCs/>
          <w:color w:val="auto"/>
        </w:rPr>
      </w:pPr>
    </w:p>
    <w:p w14:paraId="4E87BF2C" w14:textId="0C6A506A" w:rsidR="00095BFF" w:rsidRPr="00F871D0" w:rsidRDefault="00D94C47" w:rsidP="00007775">
      <w:pPr>
        <w:spacing w:before="0"/>
        <w:rPr>
          <w:rFonts w:asciiTheme="majorHAnsi" w:hAnsiTheme="majorHAnsi" w:cstheme="majorHAnsi"/>
          <w:color w:val="auto"/>
          <w:sz w:val="22"/>
          <w:szCs w:val="22"/>
          <w:lang w:val="en-US"/>
        </w:rPr>
      </w:pPr>
      <w:r w:rsidRPr="00F871D0">
        <w:rPr>
          <w:rFonts w:asciiTheme="majorHAnsi" w:hAnsiTheme="majorHAnsi" w:cstheme="majorHAnsi"/>
          <w:b/>
          <w:bCs/>
          <w:color w:val="auto"/>
          <w:sz w:val="22"/>
          <w:szCs w:val="22"/>
        </w:rPr>
        <w:t>J</w:t>
      </w:r>
      <w:r w:rsidR="007C7455" w:rsidRPr="00F871D0">
        <w:rPr>
          <w:rFonts w:asciiTheme="majorHAnsi" w:hAnsiTheme="majorHAnsi" w:cstheme="majorHAnsi"/>
          <w:b/>
          <w:bCs/>
          <w:color w:val="auto"/>
          <w:sz w:val="22"/>
          <w:szCs w:val="22"/>
        </w:rPr>
        <w:t>anuary 8</w:t>
      </w:r>
      <w:r w:rsidRPr="00F871D0">
        <w:rPr>
          <w:rFonts w:asciiTheme="majorHAnsi" w:hAnsiTheme="majorHAnsi" w:cstheme="majorHAnsi"/>
          <w:b/>
          <w:bCs/>
          <w:color w:val="auto"/>
          <w:sz w:val="22"/>
          <w:szCs w:val="22"/>
        </w:rPr>
        <w:t>, 202</w:t>
      </w:r>
      <w:r w:rsidR="007C7455" w:rsidRPr="00F871D0">
        <w:rPr>
          <w:rFonts w:asciiTheme="majorHAnsi" w:hAnsiTheme="majorHAnsi" w:cstheme="majorHAnsi"/>
          <w:b/>
          <w:bCs/>
          <w:color w:val="auto"/>
          <w:sz w:val="22"/>
          <w:szCs w:val="22"/>
        </w:rPr>
        <w:t>6</w:t>
      </w:r>
      <w:r w:rsidRPr="00F871D0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Pr="00F871D0">
        <w:rPr>
          <w:rFonts w:asciiTheme="majorHAnsi" w:hAnsiTheme="majorHAnsi" w:cstheme="majorHAnsi"/>
          <w:b/>
          <w:bCs/>
          <w:color w:val="auto"/>
          <w:sz w:val="22"/>
          <w:szCs w:val="22"/>
        </w:rPr>
        <w:t>–</w:t>
      </w:r>
      <w:r w:rsidR="00115E05" w:rsidRPr="00F871D0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 </w:t>
      </w:r>
      <w:r w:rsidR="00115E05" w:rsidRPr="00F871D0">
        <w:rPr>
          <w:rFonts w:asciiTheme="majorHAnsi" w:hAnsiTheme="majorHAnsi" w:cstheme="majorHAnsi"/>
          <w:color w:val="auto"/>
          <w:sz w:val="22"/>
          <w:szCs w:val="22"/>
        </w:rPr>
        <w:t>Transport Canada</w:t>
      </w:r>
      <w:r w:rsidR="00E2256C" w:rsidRPr="00F871D0">
        <w:rPr>
          <w:rFonts w:asciiTheme="majorHAnsi" w:hAnsiTheme="majorHAnsi" w:cstheme="majorHAnsi"/>
          <w:color w:val="auto"/>
          <w:sz w:val="22"/>
          <w:szCs w:val="22"/>
          <w:lang w:val="en-US"/>
        </w:rPr>
        <w:t xml:space="preserve"> </w:t>
      </w:r>
      <w:r w:rsidR="00007775" w:rsidRPr="00F871D0">
        <w:rPr>
          <w:rFonts w:asciiTheme="majorHAnsi" w:hAnsiTheme="majorHAnsi" w:cstheme="majorHAnsi"/>
          <w:color w:val="auto"/>
          <w:sz w:val="22"/>
          <w:szCs w:val="22"/>
          <w:lang w:val="en-US"/>
        </w:rPr>
        <w:t xml:space="preserve">has determined </w:t>
      </w:r>
      <w:r w:rsidR="00BC5F86" w:rsidRPr="00F871D0">
        <w:rPr>
          <w:rFonts w:asciiTheme="majorHAnsi" w:hAnsiTheme="majorHAnsi" w:cstheme="majorHAnsi"/>
          <w:color w:val="auto"/>
          <w:sz w:val="22"/>
          <w:szCs w:val="22"/>
          <w:lang w:val="en-US"/>
        </w:rPr>
        <w:t xml:space="preserve">that </w:t>
      </w:r>
      <w:r w:rsidR="00BC5F86" w:rsidRPr="00F871D0">
        <w:rPr>
          <w:rFonts w:asciiTheme="majorHAnsi" w:hAnsiTheme="majorHAnsi" w:cstheme="majorHAnsi"/>
          <w:color w:val="auto"/>
          <w:sz w:val="22"/>
          <w:szCs w:val="22"/>
        </w:rPr>
        <w:t>the proposed EverWind Strait Crossing Transmission Line Project</w:t>
      </w:r>
      <w:r w:rsidR="00007775" w:rsidRPr="00F871D0">
        <w:rPr>
          <w:rFonts w:asciiTheme="majorHAnsi" w:hAnsiTheme="majorHAnsi" w:cstheme="majorHAnsi"/>
          <w:color w:val="auto"/>
          <w:sz w:val="22"/>
          <w:szCs w:val="22"/>
          <w:lang w:val="en-US"/>
        </w:rPr>
        <w:t xml:space="preserve"> is not likely to cause significant adverse environmental effects</w:t>
      </w:r>
      <w:r w:rsidR="00BC5F86" w:rsidRPr="00F871D0">
        <w:rPr>
          <w:rFonts w:asciiTheme="majorHAnsi" w:hAnsiTheme="majorHAnsi" w:cstheme="majorHAnsi"/>
          <w:color w:val="auto"/>
          <w:sz w:val="22"/>
          <w:szCs w:val="22"/>
          <w:lang w:val="en-US"/>
        </w:rPr>
        <w:t>.</w:t>
      </w:r>
    </w:p>
    <w:p w14:paraId="7AA50F03" w14:textId="77777777" w:rsidR="00880044" w:rsidRDefault="00880044" w:rsidP="00007775">
      <w:pPr>
        <w:spacing w:before="0"/>
        <w:rPr>
          <w:rFonts w:asciiTheme="majorHAnsi" w:hAnsiTheme="majorHAnsi" w:cstheme="majorHAnsi"/>
          <w:color w:val="auto"/>
          <w:sz w:val="22"/>
          <w:szCs w:val="22"/>
          <w:lang w:val="en-US"/>
        </w:rPr>
      </w:pPr>
    </w:p>
    <w:p w14:paraId="5D44556A" w14:textId="77777777" w:rsidR="00880044" w:rsidRPr="00880044" w:rsidRDefault="00880044" w:rsidP="00880044">
      <w:pPr>
        <w:spacing w:before="0"/>
        <w:rPr>
          <w:rFonts w:asciiTheme="majorHAnsi" w:hAnsiTheme="majorHAnsi" w:cstheme="majorHAnsi"/>
          <w:color w:val="auto"/>
          <w:sz w:val="22"/>
          <w:szCs w:val="22"/>
          <w:lang w:val="en-US"/>
        </w:rPr>
      </w:pPr>
      <w:r w:rsidRPr="00880044">
        <w:rPr>
          <w:rFonts w:asciiTheme="majorHAnsi" w:hAnsiTheme="majorHAnsi" w:cstheme="majorHAnsi"/>
          <w:color w:val="auto"/>
          <w:sz w:val="22"/>
          <w:szCs w:val="22"/>
          <w:lang w:val="en-US"/>
        </w:rPr>
        <w:t>This determination was based on a consideration of the following factors:</w:t>
      </w:r>
    </w:p>
    <w:p w14:paraId="218DB088" w14:textId="59211755" w:rsidR="00880044" w:rsidRPr="001421E6" w:rsidRDefault="00880044" w:rsidP="001421E6">
      <w:pPr>
        <w:pStyle w:val="ListParagraph"/>
        <w:numPr>
          <w:ilvl w:val="0"/>
          <w:numId w:val="4"/>
        </w:numPr>
        <w:spacing w:before="0"/>
        <w:rPr>
          <w:rFonts w:asciiTheme="majorHAnsi" w:hAnsiTheme="majorHAnsi" w:cstheme="majorHAnsi"/>
          <w:color w:val="auto"/>
          <w:sz w:val="22"/>
          <w:szCs w:val="22"/>
          <w:lang w:val="en-US"/>
        </w:rPr>
      </w:pPr>
      <w:r w:rsidRPr="001421E6">
        <w:rPr>
          <w:rFonts w:asciiTheme="majorHAnsi" w:hAnsiTheme="majorHAnsi" w:cstheme="majorHAnsi"/>
          <w:color w:val="auto"/>
          <w:sz w:val="22"/>
          <w:szCs w:val="22"/>
          <w:lang w:val="en-US"/>
        </w:rPr>
        <w:t xml:space="preserve">impacts on rights of Indigenous peoples; </w:t>
      </w:r>
    </w:p>
    <w:p w14:paraId="53BA0FE5" w14:textId="2E5B9A11" w:rsidR="00880044" w:rsidRPr="001421E6" w:rsidRDefault="00880044" w:rsidP="001421E6">
      <w:pPr>
        <w:pStyle w:val="ListParagraph"/>
        <w:numPr>
          <w:ilvl w:val="0"/>
          <w:numId w:val="4"/>
        </w:numPr>
        <w:spacing w:before="0"/>
        <w:rPr>
          <w:rFonts w:asciiTheme="majorHAnsi" w:hAnsiTheme="majorHAnsi" w:cstheme="majorHAnsi"/>
          <w:color w:val="auto"/>
          <w:sz w:val="22"/>
          <w:szCs w:val="22"/>
          <w:lang w:val="en-US"/>
        </w:rPr>
      </w:pPr>
      <w:r w:rsidRPr="001421E6">
        <w:rPr>
          <w:rFonts w:asciiTheme="majorHAnsi" w:hAnsiTheme="majorHAnsi" w:cstheme="majorHAnsi"/>
          <w:color w:val="auto"/>
          <w:sz w:val="22"/>
          <w:szCs w:val="22"/>
          <w:lang w:val="en-US"/>
        </w:rPr>
        <w:t>Indigenous knowledge;</w:t>
      </w:r>
    </w:p>
    <w:p w14:paraId="2400B0C4" w14:textId="1B722992" w:rsidR="00880044" w:rsidRPr="001421E6" w:rsidRDefault="00880044" w:rsidP="001421E6">
      <w:pPr>
        <w:pStyle w:val="ListParagraph"/>
        <w:numPr>
          <w:ilvl w:val="0"/>
          <w:numId w:val="4"/>
        </w:numPr>
        <w:spacing w:before="0"/>
        <w:rPr>
          <w:rFonts w:asciiTheme="majorHAnsi" w:hAnsiTheme="majorHAnsi" w:cstheme="majorHAnsi"/>
          <w:color w:val="auto"/>
          <w:sz w:val="22"/>
          <w:szCs w:val="22"/>
          <w:lang w:val="en-US"/>
        </w:rPr>
      </w:pPr>
      <w:r w:rsidRPr="001421E6">
        <w:rPr>
          <w:rFonts w:asciiTheme="majorHAnsi" w:hAnsiTheme="majorHAnsi" w:cstheme="majorHAnsi"/>
          <w:color w:val="auto"/>
          <w:sz w:val="22"/>
          <w:szCs w:val="22"/>
          <w:lang w:val="en-US"/>
        </w:rPr>
        <w:t>community knowledge;</w:t>
      </w:r>
    </w:p>
    <w:p w14:paraId="498A0A3F" w14:textId="4FD2E098" w:rsidR="00880044" w:rsidRPr="001421E6" w:rsidRDefault="00880044" w:rsidP="001421E6">
      <w:pPr>
        <w:pStyle w:val="ListParagraph"/>
        <w:numPr>
          <w:ilvl w:val="0"/>
          <w:numId w:val="4"/>
        </w:numPr>
        <w:spacing w:before="0"/>
        <w:rPr>
          <w:rFonts w:asciiTheme="majorHAnsi" w:hAnsiTheme="majorHAnsi" w:cstheme="majorHAnsi"/>
          <w:color w:val="auto"/>
          <w:sz w:val="22"/>
          <w:szCs w:val="22"/>
          <w:lang w:val="en-US"/>
        </w:rPr>
      </w:pPr>
      <w:r w:rsidRPr="001421E6">
        <w:rPr>
          <w:rFonts w:asciiTheme="majorHAnsi" w:hAnsiTheme="majorHAnsi" w:cstheme="majorHAnsi"/>
          <w:color w:val="auto"/>
          <w:sz w:val="22"/>
          <w:szCs w:val="22"/>
          <w:lang w:val="en-US"/>
        </w:rPr>
        <w:t>comments received from the public; and</w:t>
      </w:r>
    </w:p>
    <w:p w14:paraId="4FB7F1D2" w14:textId="3A80DFB6" w:rsidR="00880044" w:rsidRPr="001421E6" w:rsidRDefault="00880044" w:rsidP="001421E6">
      <w:pPr>
        <w:pStyle w:val="ListParagraph"/>
        <w:numPr>
          <w:ilvl w:val="0"/>
          <w:numId w:val="4"/>
        </w:numPr>
        <w:spacing w:before="0"/>
        <w:rPr>
          <w:rFonts w:asciiTheme="majorHAnsi" w:hAnsiTheme="majorHAnsi" w:cstheme="majorHAnsi"/>
          <w:color w:val="auto"/>
          <w:sz w:val="22"/>
          <w:szCs w:val="22"/>
          <w:lang w:val="en-US"/>
        </w:rPr>
      </w:pPr>
      <w:r w:rsidRPr="001421E6">
        <w:rPr>
          <w:rFonts w:asciiTheme="majorHAnsi" w:hAnsiTheme="majorHAnsi" w:cstheme="majorHAnsi"/>
          <w:color w:val="auto"/>
          <w:sz w:val="22"/>
          <w:szCs w:val="22"/>
          <w:lang w:val="en-US"/>
        </w:rPr>
        <w:t>technically and economically feasible mitigation measures.</w:t>
      </w:r>
    </w:p>
    <w:p w14:paraId="76791E14" w14:textId="77777777" w:rsidR="00880044" w:rsidRDefault="00880044" w:rsidP="00880044">
      <w:pPr>
        <w:spacing w:before="0"/>
        <w:rPr>
          <w:rFonts w:asciiTheme="majorHAnsi" w:hAnsiTheme="majorHAnsi" w:cstheme="majorHAnsi"/>
          <w:color w:val="auto"/>
          <w:sz w:val="22"/>
          <w:szCs w:val="22"/>
          <w:lang w:val="en-US"/>
        </w:rPr>
      </w:pPr>
    </w:p>
    <w:p w14:paraId="3371ECC3" w14:textId="2A4357D6" w:rsidR="00880044" w:rsidRDefault="00880044" w:rsidP="00880044">
      <w:pPr>
        <w:spacing w:before="0"/>
        <w:rPr>
          <w:rFonts w:asciiTheme="majorHAnsi" w:hAnsiTheme="majorHAnsi" w:cstheme="majorHAnsi"/>
          <w:color w:val="auto"/>
          <w:sz w:val="22"/>
          <w:szCs w:val="22"/>
          <w:lang w:val="en-US"/>
        </w:rPr>
      </w:pPr>
      <w:r w:rsidRPr="00880044">
        <w:rPr>
          <w:rFonts w:asciiTheme="majorHAnsi" w:hAnsiTheme="majorHAnsi" w:cstheme="majorHAnsi"/>
          <w:color w:val="auto"/>
          <w:sz w:val="22"/>
          <w:szCs w:val="22"/>
          <w:lang w:val="en-US"/>
        </w:rPr>
        <w:t xml:space="preserve">Mitigation measures </w:t>
      </w:r>
      <w:r w:rsidR="004D30D5">
        <w:rPr>
          <w:rFonts w:asciiTheme="majorHAnsi" w:hAnsiTheme="majorHAnsi" w:cstheme="majorHAnsi"/>
          <w:color w:val="auto"/>
          <w:sz w:val="22"/>
          <w:szCs w:val="22"/>
          <w:lang w:val="en-US"/>
        </w:rPr>
        <w:t xml:space="preserve">from the </w:t>
      </w:r>
      <w:hyperlink r:id="rId11" w:history="1">
        <w:r w:rsidR="00C1334D" w:rsidRPr="001421E6">
          <w:rPr>
            <w:rStyle w:val="Hyperlink"/>
            <w:rFonts w:asciiTheme="majorHAnsi" w:hAnsiTheme="majorHAnsi" w:cstheme="majorHAnsi"/>
            <w:sz w:val="22"/>
            <w:szCs w:val="22"/>
            <w:lang w:val="en-US"/>
          </w:rPr>
          <w:t xml:space="preserve">Nova Scotia </w:t>
        </w:r>
        <w:r w:rsidR="00926EAA" w:rsidRPr="001421E6">
          <w:rPr>
            <w:rStyle w:val="Hyperlink"/>
            <w:rFonts w:asciiTheme="majorHAnsi" w:hAnsiTheme="majorHAnsi" w:cstheme="majorHAnsi"/>
            <w:sz w:val="22"/>
            <w:szCs w:val="22"/>
            <w:lang w:val="en-US"/>
          </w:rPr>
          <w:t>Environmental</w:t>
        </w:r>
        <w:r w:rsidR="003A4C0B" w:rsidRPr="001421E6">
          <w:rPr>
            <w:rStyle w:val="Hyperlink"/>
            <w:rFonts w:asciiTheme="majorHAnsi" w:hAnsiTheme="majorHAnsi" w:cstheme="majorHAnsi"/>
            <w:sz w:val="22"/>
            <w:szCs w:val="22"/>
            <w:lang w:val="en-US"/>
          </w:rPr>
          <w:t xml:space="preserve"> Assessment</w:t>
        </w:r>
      </w:hyperlink>
      <w:r w:rsidR="00926EAA">
        <w:rPr>
          <w:rFonts w:asciiTheme="majorHAnsi" w:hAnsiTheme="majorHAnsi" w:cstheme="majorHAnsi"/>
          <w:color w:val="auto"/>
          <w:sz w:val="22"/>
          <w:szCs w:val="22"/>
          <w:lang w:val="en-US"/>
        </w:rPr>
        <w:t xml:space="preserve"> </w:t>
      </w:r>
      <w:r w:rsidR="00A74634">
        <w:rPr>
          <w:rFonts w:asciiTheme="majorHAnsi" w:hAnsiTheme="majorHAnsi" w:cstheme="majorHAnsi"/>
          <w:color w:val="auto"/>
          <w:sz w:val="22"/>
          <w:szCs w:val="22"/>
          <w:lang w:val="en-US"/>
        </w:rPr>
        <w:t xml:space="preserve">and </w:t>
      </w:r>
      <w:r w:rsidR="00447479">
        <w:rPr>
          <w:rFonts w:asciiTheme="majorHAnsi" w:hAnsiTheme="majorHAnsi" w:cstheme="majorHAnsi"/>
          <w:color w:val="auto"/>
          <w:sz w:val="22"/>
          <w:szCs w:val="22"/>
          <w:lang w:val="en-US"/>
        </w:rPr>
        <w:t xml:space="preserve">applicable </w:t>
      </w:r>
      <w:r w:rsidR="004D30D5">
        <w:rPr>
          <w:rFonts w:asciiTheme="majorHAnsi" w:hAnsiTheme="majorHAnsi" w:cstheme="majorHAnsi"/>
          <w:color w:val="auto"/>
          <w:sz w:val="22"/>
          <w:szCs w:val="22"/>
          <w:lang w:val="en-US"/>
        </w:rPr>
        <w:t xml:space="preserve">to this </w:t>
      </w:r>
      <w:r w:rsidR="00C1334D">
        <w:rPr>
          <w:rFonts w:asciiTheme="majorHAnsi" w:hAnsiTheme="majorHAnsi" w:cstheme="majorHAnsi"/>
          <w:color w:val="auto"/>
          <w:sz w:val="22"/>
          <w:szCs w:val="22"/>
          <w:lang w:val="en-US"/>
        </w:rPr>
        <w:t xml:space="preserve">portion of the </w:t>
      </w:r>
      <w:r w:rsidR="004D30D5">
        <w:rPr>
          <w:rFonts w:asciiTheme="majorHAnsi" w:hAnsiTheme="majorHAnsi" w:cstheme="majorHAnsi"/>
          <w:color w:val="auto"/>
          <w:sz w:val="22"/>
          <w:szCs w:val="22"/>
          <w:lang w:val="en-US"/>
        </w:rPr>
        <w:t xml:space="preserve">project </w:t>
      </w:r>
      <w:r w:rsidR="004D30D5" w:rsidRPr="00D83F49">
        <w:rPr>
          <w:rFonts w:asciiTheme="majorHAnsi" w:hAnsiTheme="majorHAnsi" w:cstheme="majorHAnsi"/>
          <w:color w:val="auto"/>
          <w:sz w:val="22"/>
          <w:szCs w:val="22"/>
          <w:lang w:val="en-US"/>
        </w:rPr>
        <w:t>on</w:t>
      </w:r>
      <w:r w:rsidR="004D30D5">
        <w:rPr>
          <w:rFonts w:asciiTheme="majorHAnsi" w:hAnsiTheme="majorHAnsi" w:cstheme="majorHAnsi"/>
          <w:color w:val="auto"/>
          <w:sz w:val="22"/>
          <w:szCs w:val="22"/>
          <w:lang w:val="en-US"/>
        </w:rPr>
        <w:t xml:space="preserve"> federal lands</w:t>
      </w:r>
      <w:r w:rsidR="00A74634">
        <w:rPr>
          <w:rFonts w:asciiTheme="majorHAnsi" w:hAnsiTheme="majorHAnsi" w:cstheme="majorHAnsi"/>
          <w:color w:val="auto"/>
          <w:sz w:val="22"/>
          <w:szCs w:val="22"/>
          <w:lang w:val="en-US"/>
        </w:rPr>
        <w:t xml:space="preserve">, were taken into account </w:t>
      </w:r>
      <w:r w:rsidR="00E4060A">
        <w:rPr>
          <w:rFonts w:asciiTheme="majorHAnsi" w:hAnsiTheme="majorHAnsi" w:cstheme="majorHAnsi"/>
          <w:color w:val="auto"/>
          <w:sz w:val="22"/>
          <w:szCs w:val="22"/>
          <w:lang w:val="en-US"/>
        </w:rPr>
        <w:t>in making this determination</w:t>
      </w:r>
      <w:r w:rsidR="00E045D1">
        <w:rPr>
          <w:rFonts w:asciiTheme="majorHAnsi" w:hAnsiTheme="majorHAnsi" w:cstheme="majorHAnsi"/>
          <w:color w:val="auto"/>
          <w:sz w:val="22"/>
          <w:szCs w:val="22"/>
          <w:lang w:val="en-US"/>
        </w:rPr>
        <w:t>.</w:t>
      </w:r>
      <w:r w:rsidR="00BC3DE5">
        <w:rPr>
          <w:rFonts w:asciiTheme="majorHAnsi" w:hAnsiTheme="majorHAnsi" w:cstheme="majorHAnsi"/>
          <w:color w:val="auto"/>
          <w:sz w:val="22"/>
          <w:szCs w:val="22"/>
          <w:lang w:val="en-US"/>
        </w:rPr>
        <w:t xml:space="preserve"> Additionally, </w:t>
      </w:r>
      <w:r w:rsidR="00025711" w:rsidRPr="00025711">
        <w:rPr>
          <w:rFonts w:asciiTheme="majorHAnsi" w:hAnsiTheme="majorHAnsi" w:cstheme="majorHAnsi"/>
          <w:color w:val="auto"/>
          <w:sz w:val="22"/>
          <w:szCs w:val="22"/>
          <w:lang w:val="en-US"/>
        </w:rPr>
        <w:t xml:space="preserve">any measures necessary to mitigate direct effects </w:t>
      </w:r>
      <w:r w:rsidR="00025711">
        <w:rPr>
          <w:rFonts w:asciiTheme="majorHAnsi" w:hAnsiTheme="majorHAnsi" w:cstheme="majorHAnsi"/>
          <w:color w:val="auto"/>
          <w:sz w:val="22"/>
          <w:szCs w:val="22"/>
          <w:lang w:val="en-US"/>
        </w:rPr>
        <w:t xml:space="preserve">on navigation </w:t>
      </w:r>
      <w:r w:rsidR="00025711" w:rsidRPr="00025711">
        <w:rPr>
          <w:rFonts w:asciiTheme="majorHAnsi" w:hAnsiTheme="majorHAnsi" w:cstheme="majorHAnsi"/>
          <w:color w:val="auto"/>
          <w:sz w:val="22"/>
          <w:szCs w:val="22"/>
          <w:lang w:val="en-US"/>
        </w:rPr>
        <w:t xml:space="preserve">will be included as terms and conditions associated with </w:t>
      </w:r>
      <w:r w:rsidR="00025711">
        <w:rPr>
          <w:rFonts w:asciiTheme="majorHAnsi" w:hAnsiTheme="majorHAnsi" w:cstheme="majorHAnsi"/>
          <w:color w:val="auto"/>
          <w:sz w:val="22"/>
          <w:szCs w:val="22"/>
          <w:lang w:val="en-US"/>
        </w:rPr>
        <w:t xml:space="preserve">the </w:t>
      </w:r>
      <w:r w:rsidR="00025711" w:rsidRPr="00025711">
        <w:rPr>
          <w:rFonts w:asciiTheme="majorHAnsi" w:hAnsiTheme="majorHAnsi" w:cstheme="majorHAnsi"/>
          <w:color w:val="auto"/>
          <w:sz w:val="22"/>
          <w:szCs w:val="22"/>
          <w:lang w:val="en-US"/>
        </w:rPr>
        <w:t xml:space="preserve">work approved or permitted under the </w:t>
      </w:r>
      <w:r w:rsidR="00025711" w:rsidRPr="001421E6">
        <w:rPr>
          <w:rFonts w:asciiTheme="majorHAnsi" w:hAnsiTheme="majorHAnsi" w:cstheme="majorHAnsi"/>
          <w:i/>
          <w:iCs/>
          <w:color w:val="auto"/>
          <w:sz w:val="22"/>
          <w:szCs w:val="22"/>
          <w:lang w:val="en-US"/>
        </w:rPr>
        <w:t>Canadian Navigable Waters Act</w:t>
      </w:r>
      <w:r w:rsidR="00025711" w:rsidRPr="00025711">
        <w:rPr>
          <w:rFonts w:asciiTheme="majorHAnsi" w:hAnsiTheme="majorHAnsi" w:cstheme="majorHAnsi"/>
          <w:color w:val="auto"/>
          <w:sz w:val="22"/>
          <w:szCs w:val="22"/>
          <w:lang w:val="en-US"/>
        </w:rPr>
        <w:t xml:space="preserve"> (CNWA).</w:t>
      </w:r>
    </w:p>
    <w:p w14:paraId="3BE1C816" w14:textId="77777777" w:rsidR="00BA20BF" w:rsidRDefault="00BA20BF" w:rsidP="00880044">
      <w:pPr>
        <w:spacing w:before="0"/>
        <w:rPr>
          <w:rFonts w:asciiTheme="majorHAnsi" w:hAnsiTheme="majorHAnsi" w:cstheme="majorHAnsi"/>
          <w:color w:val="auto"/>
          <w:sz w:val="22"/>
          <w:szCs w:val="22"/>
          <w:lang w:val="en-US"/>
        </w:rPr>
      </w:pPr>
    </w:p>
    <w:p w14:paraId="79C54264" w14:textId="3277604A" w:rsidR="00BA20BF" w:rsidRPr="00F871D0" w:rsidRDefault="00BA20BF" w:rsidP="00BA20BF">
      <w:pPr>
        <w:spacing w:before="0"/>
        <w:rPr>
          <w:rFonts w:asciiTheme="majorHAnsi" w:hAnsiTheme="majorHAnsi" w:cstheme="majorHAnsi"/>
          <w:color w:val="auto"/>
          <w:sz w:val="22"/>
          <w:szCs w:val="22"/>
          <w:lang w:val="en-US"/>
        </w:rPr>
      </w:pPr>
      <w:r w:rsidRPr="00BA20BF">
        <w:rPr>
          <w:rFonts w:asciiTheme="majorHAnsi" w:hAnsiTheme="majorHAnsi" w:cstheme="majorHAnsi"/>
          <w:color w:val="auto"/>
          <w:sz w:val="22"/>
          <w:szCs w:val="22"/>
          <w:lang w:val="en-US"/>
        </w:rPr>
        <w:t>Transport Canada is satisfie</w:t>
      </w:r>
      <w:r w:rsidRPr="00FF7BC8">
        <w:rPr>
          <w:rFonts w:asciiTheme="majorHAnsi" w:hAnsiTheme="majorHAnsi" w:cstheme="majorHAnsi"/>
          <w:color w:val="auto"/>
          <w:sz w:val="22"/>
          <w:szCs w:val="22"/>
          <w:lang w:val="en-US"/>
        </w:rPr>
        <w:t>d that the</w:t>
      </w:r>
      <w:r w:rsidRPr="00BA20BF">
        <w:rPr>
          <w:rFonts w:asciiTheme="majorHAnsi" w:hAnsiTheme="majorHAnsi" w:cstheme="majorHAnsi"/>
          <w:color w:val="auto"/>
          <w:sz w:val="22"/>
          <w:szCs w:val="22"/>
          <w:lang w:val="en-US"/>
        </w:rPr>
        <w:t xml:space="preserve"> carrying out of the project is not likely to cause significant adverse environmental effects</w:t>
      </w:r>
      <w:r w:rsidR="0033184C">
        <w:rPr>
          <w:rFonts w:asciiTheme="majorHAnsi" w:hAnsiTheme="majorHAnsi" w:cstheme="majorHAnsi"/>
          <w:color w:val="auto"/>
          <w:sz w:val="22"/>
          <w:szCs w:val="22"/>
          <w:lang w:val="en-US"/>
        </w:rPr>
        <w:t xml:space="preserve"> and </w:t>
      </w:r>
      <w:r w:rsidRPr="00BA20BF">
        <w:rPr>
          <w:rFonts w:asciiTheme="majorHAnsi" w:hAnsiTheme="majorHAnsi" w:cstheme="majorHAnsi"/>
          <w:color w:val="auto"/>
          <w:sz w:val="22"/>
          <w:szCs w:val="22"/>
          <w:lang w:val="en-US"/>
        </w:rPr>
        <w:t xml:space="preserve">may exercise any power, </w:t>
      </w:r>
      <w:r w:rsidR="001C0801">
        <w:rPr>
          <w:rFonts w:asciiTheme="majorHAnsi" w:hAnsiTheme="majorHAnsi" w:cstheme="majorHAnsi"/>
          <w:color w:val="auto"/>
          <w:sz w:val="22"/>
          <w:szCs w:val="22"/>
          <w:lang w:val="en-US"/>
        </w:rPr>
        <w:t xml:space="preserve">or </w:t>
      </w:r>
      <w:r w:rsidRPr="00BA20BF">
        <w:rPr>
          <w:rFonts w:asciiTheme="majorHAnsi" w:hAnsiTheme="majorHAnsi" w:cstheme="majorHAnsi"/>
          <w:color w:val="auto"/>
          <w:sz w:val="22"/>
          <w:szCs w:val="22"/>
          <w:lang w:val="en-US"/>
        </w:rPr>
        <w:t xml:space="preserve">perform any duty or function to enable the project to </w:t>
      </w:r>
      <w:r w:rsidR="00CB4591">
        <w:rPr>
          <w:rFonts w:asciiTheme="majorHAnsi" w:hAnsiTheme="majorHAnsi" w:cstheme="majorHAnsi"/>
          <w:color w:val="auto"/>
          <w:sz w:val="22"/>
          <w:szCs w:val="22"/>
          <w:lang w:val="en-US"/>
        </w:rPr>
        <w:t>proceed</w:t>
      </w:r>
      <w:r w:rsidRPr="00BA20BF">
        <w:rPr>
          <w:rFonts w:asciiTheme="majorHAnsi" w:hAnsiTheme="majorHAnsi" w:cstheme="majorHAnsi"/>
          <w:color w:val="auto"/>
          <w:sz w:val="22"/>
          <w:szCs w:val="22"/>
          <w:lang w:val="en-US"/>
        </w:rPr>
        <w:t>.</w:t>
      </w:r>
    </w:p>
    <w:p w14:paraId="384C5549" w14:textId="77777777" w:rsidR="00095BFF" w:rsidRPr="00F871D0" w:rsidRDefault="00095BFF" w:rsidP="00007775">
      <w:pPr>
        <w:spacing w:before="0"/>
        <w:rPr>
          <w:rFonts w:asciiTheme="majorHAnsi" w:hAnsiTheme="majorHAnsi" w:cstheme="majorHAnsi"/>
          <w:color w:val="auto"/>
          <w:sz w:val="22"/>
          <w:szCs w:val="22"/>
          <w:lang w:val="en-US"/>
        </w:rPr>
      </w:pPr>
    </w:p>
    <w:p w14:paraId="40D4B9E2" w14:textId="0FAC3407" w:rsidR="00B33ECC" w:rsidRPr="00567145" w:rsidRDefault="00B33ECC" w:rsidP="00567145">
      <w:pPr>
        <w:spacing w:before="0"/>
        <w:jc w:val="both"/>
        <w:rPr>
          <w:rFonts w:asciiTheme="majorHAnsi" w:hAnsiTheme="majorHAnsi" w:cstheme="majorHAnsi"/>
          <w:color w:val="000000"/>
          <w:sz w:val="22"/>
          <w:szCs w:val="22"/>
          <w:lang w:val="en-US"/>
        </w:rPr>
      </w:pPr>
    </w:p>
    <w:p w14:paraId="768CD012" w14:textId="77777777" w:rsidR="00CE6B95" w:rsidRPr="00567145" w:rsidRDefault="00CE6B95">
      <w:pPr>
        <w:spacing w:before="0"/>
        <w:jc w:val="both"/>
        <w:rPr>
          <w:rFonts w:asciiTheme="majorHAnsi" w:hAnsiTheme="majorHAnsi" w:cstheme="majorHAnsi"/>
          <w:color w:val="000000"/>
          <w:sz w:val="22"/>
          <w:szCs w:val="22"/>
          <w:lang w:val="en-US"/>
        </w:rPr>
      </w:pPr>
    </w:p>
    <w:sectPr w:rsidR="00CE6B95" w:rsidRPr="00567145" w:rsidSect="00094AE6">
      <w:headerReference w:type="default" r:id="rId12"/>
      <w:footerReference w:type="even" r:id="rId13"/>
      <w:footerReference w:type="default" r:id="rId14"/>
      <w:headerReference w:type="first" r:id="rId15"/>
      <w:pgSz w:w="12240" w:h="15840" w:code="1"/>
      <w:pgMar w:top="1699" w:right="1613" w:bottom="1699" w:left="1613" w:header="562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03AAC" w14:textId="77777777" w:rsidR="006178D9" w:rsidRDefault="006178D9" w:rsidP="006E679E">
      <w:r>
        <w:separator/>
      </w:r>
    </w:p>
  </w:endnote>
  <w:endnote w:type="continuationSeparator" w:id="0">
    <w:p w14:paraId="411A94BF" w14:textId="77777777" w:rsidR="006178D9" w:rsidRDefault="006178D9" w:rsidP="006E6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Black">
    <w:altName w:val="Calibri"/>
    <w:charset w:val="4D"/>
    <w:family w:val="swiss"/>
    <w:pitch w:val="variable"/>
    <w:sig w:usb0="00000001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558736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C888F6F" w14:textId="2C30B022" w:rsidR="006646E6" w:rsidRDefault="006646E6" w:rsidP="003829B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632B0B5" w14:textId="77777777" w:rsidR="006646E6" w:rsidRDefault="006646E6" w:rsidP="006646E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47387547"/>
      <w:docPartObj>
        <w:docPartGallery w:val="Page Numbers (Bottom of Page)"/>
        <w:docPartUnique/>
      </w:docPartObj>
    </w:sdtPr>
    <w:sdtEndPr>
      <w:rPr>
        <w:rStyle w:val="PageNumber"/>
        <w:sz w:val="24"/>
        <w:szCs w:val="24"/>
      </w:rPr>
    </w:sdtEndPr>
    <w:sdtContent>
      <w:p w14:paraId="326A753E" w14:textId="3F3BDC00" w:rsidR="006646E6" w:rsidRDefault="006646E6" w:rsidP="00092924">
        <w:pPr>
          <w:pStyle w:val="Footer"/>
          <w:framePr w:w="652" w:h="505" w:hRule="exact" w:wrap="notBeside" w:vAnchor="text" w:hAnchor="page" w:x="10955" w:y="199"/>
          <w:jc w:val="center"/>
          <w:rPr>
            <w:rStyle w:val="PageNumber"/>
          </w:rPr>
        </w:pPr>
        <w:r w:rsidRPr="009507E1">
          <w:rPr>
            <w:rStyle w:val="PageNumber"/>
            <w:sz w:val="24"/>
            <w:szCs w:val="24"/>
          </w:rPr>
          <w:fldChar w:fldCharType="begin"/>
        </w:r>
        <w:r w:rsidRPr="009507E1">
          <w:rPr>
            <w:rStyle w:val="PageNumber"/>
            <w:sz w:val="24"/>
            <w:szCs w:val="24"/>
          </w:rPr>
          <w:instrText xml:space="preserve"> PAGE </w:instrText>
        </w:r>
        <w:r w:rsidRPr="009507E1">
          <w:rPr>
            <w:rStyle w:val="PageNumber"/>
            <w:sz w:val="24"/>
            <w:szCs w:val="24"/>
          </w:rPr>
          <w:fldChar w:fldCharType="separate"/>
        </w:r>
        <w:r w:rsidR="00177649">
          <w:rPr>
            <w:rStyle w:val="PageNumber"/>
            <w:noProof/>
            <w:sz w:val="24"/>
            <w:szCs w:val="24"/>
          </w:rPr>
          <w:t>2</w:t>
        </w:r>
        <w:r w:rsidRPr="009507E1">
          <w:rPr>
            <w:rStyle w:val="PageNumber"/>
            <w:sz w:val="24"/>
            <w:szCs w:val="24"/>
          </w:rPr>
          <w:fldChar w:fldCharType="end"/>
        </w:r>
      </w:p>
    </w:sdtContent>
  </w:sdt>
  <w:p w14:paraId="66AAE0B8" w14:textId="77777777" w:rsidR="006646E6" w:rsidRDefault="006646E6" w:rsidP="006646E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50F44" w14:textId="77777777" w:rsidR="006178D9" w:rsidRDefault="006178D9" w:rsidP="006E679E">
      <w:r>
        <w:separator/>
      </w:r>
    </w:p>
  </w:footnote>
  <w:footnote w:type="continuationSeparator" w:id="0">
    <w:p w14:paraId="2C06BB25" w14:textId="77777777" w:rsidR="006178D9" w:rsidRDefault="006178D9" w:rsidP="006E6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C87CC" w14:textId="3E088982" w:rsidR="00B07FE9" w:rsidRDefault="00094AE6">
    <w:pPr>
      <w:pStyle w:val="Header"/>
    </w:pPr>
    <w:r>
      <w:rPr>
        <w:noProof/>
        <w:lang w:val="en-US"/>
      </w:rPr>
      <w:drawing>
        <wp:anchor distT="0" distB="0" distL="114300" distR="114300" simplePos="0" relativeHeight="251658241" behindDoc="1" locked="0" layoutInCell="1" allowOverlap="1" wp14:anchorId="68900ADA" wp14:editId="75916FB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100584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45602" w14:textId="3A682814" w:rsidR="00094AE6" w:rsidRDefault="00094AE6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48D66B98" wp14:editId="65A83CE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100584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26C3"/>
    <w:multiLevelType w:val="hybridMultilevel"/>
    <w:tmpl w:val="4CD8603A"/>
    <w:lvl w:ilvl="0" w:tplc="9D8A4868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C1E0C"/>
    <w:multiLevelType w:val="hybridMultilevel"/>
    <w:tmpl w:val="AD68E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55D91"/>
    <w:multiLevelType w:val="multilevel"/>
    <w:tmpl w:val="BB72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682510"/>
    <w:multiLevelType w:val="hybridMultilevel"/>
    <w:tmpl w:val="FC4CAB9A"/>
    <w:lvl w:ilvl="0" w:tplc="30EAE3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720535">
    <w:abstractNumId w:val="2"/>
  </w:num>
  <w:num w:numId="2" w16cid:durableId="1446730370">
    <w:abstractNumId w:val="3"/>
  </w:num>
  <w:num w:numId="3" w16cid:durableId="614019647">
    <w:abstractNumId w:val="0"/>
  </w:num>
  <w:num w:numId="4" w16cid:durableId="2011593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4E5"/>
    <w:rsid w:val="00002F90"/>
    <w:rsid w:val="00005ADF"/>
    <w:rsid w:val="00007775"/>
    <w:rsid w:val="00012B4C"/>
    <w:rsid w:val="0002388B"/>
    <w:rsid w:val="00025711"/>
    <w:rsid w:val="00025FEA"/>
    <w:rsid w:val="00033380"/>
    <w:rsid w:val="000504E5"/>
    <w:rsid w:val="000627B2"/>
    <w:rsid w:val="00082C61"/>
    <w:rsid w:val="00085477"/>
    <w:rsid w:val="00087131"/>
    <w:rsid w:val="0009079A"/>
    <w:rsid w:val="00092924"/>
    <w:rsid w:val="00093A10"/>
    <w:rsid w:val="00094AE6"/>
    <w:rsid w:val="00095BFF"/>
    <w:rsid w:val="000A6532"/>
    <w:rsid w:val="000B618D"/>
    <w:rsid w:val="000B6EFD"/>
    <w:rsid w:val="000C15BC"/>
    <w:rsid w:val="000D56CE"/>
    <w:rsid w:val="000D6ACF"/>
    <w:rsid w:val="000D7495"/>
    <w:rsid w:val="000D7A99"/>
    <w:rsid w:val="000E1159"/>
    <w:rsid w:val="000E3FE2"/>
    <w:rsid w:val="000F3E5F"/>
    <w:rsid w:val="000F63B8"/>
    <w:rsid w:val="00115E05"/>
    <w:rsid w:val="0012174A"/>
    <w:rsid w:val="00125B3A"/>
    <w:rsid w:val="00126883"/>
    <w:rsid w:val="001421E6"/>
    <w:rsid w:val="001478A6"/>
    <w:rsid w:val="00152ADF"/>
    <w:rsid w:val="00152B59"/>
    <w:rsid w:val="0016538B"/>
    <w:rsid w:val="001716C6"/>
    <w:rsid w:val="001726A5"/>
    <w:rsid w:val="00172916"/>
    <w:rsid w:val="0017346D"/>
    <w:rsid w:val="00176161"/>
    <w:rsid w:val="00177649"/>
    <w:rsid w:val="001A0502"/>
    <w:rsid w:val="001A3FCB"/>
    <w:rsid w:val="001A5F2F"/>
    <w:rsid w:val="001B58D8"/>
    <w:rsid w:val="001C0801"/>
    <w:rsid w:val="001C39B6"/>
    <w:rsid w:val="001C47CA"/>
    <w:rsid w:val="001C79B4"/>
    <w:rsid w:val="001D4305"/>
    <w:rsid w:val="001E2FA8"/>
    <w:rsid w:val="001E3DFD"/>
    <w:rsid w:val="001F231D"/>
    <w:rsid w:val="00203910"/>
    <w:rsid w:val="002074BD"/>
    <w:rsid w:val="00217284"/>
    <w:rsid w:val="00237F52"/>
    <w:rsid w:val="002529D7"/>
    <w:rsid w:val="00264770"/>
    <w:rsid w:val="002767E3"/>
    <w:rsid w:val="002945D2"/>
    <w:rsid w:val="002979EA"/>
    <w:rsid w:val="002B6A01"/>
    <w:rsid w:val="002C1D33"/>
    <w:rsid w:val="002C50F5"/>
    <w:rsid w:val="002D49D2"/>
    <w:rsid w:val="002D7389"/>
    <w:rsid w:val="002E07D4"/>
    <w:rsid w:val="002E0ADC"/>
    <w:rsid w:val="002E24C5"/>
    <w:rsid w:val="002E3EF8"/>
    <w:rsid w:val="002E438B"/>
    <w:rsid w:val="002E7122"/>
    <w:rsid w:val="00305100"/>
    <w:rsid w:val="00315DD4"/>
    <w:rsid w:val="0033184C"/>
    <w:rsid w:val="003378D5"/>
    <w:rsid w:val="003412A2"/>
    <w:rsid w:val="00343ED6"/>
    <w:rsid w:val="003475DD"/>
    <w:rsid w:val="0035011B"/>
    <w:rsid w:val="00354B11"/>
    <w:rsid w:val="00357DCF"/>
    <w:rsid w:val="00362444"/>
    <w:rsid w:val="00367A53"/>
    <w:rsid w:val="0037226A"/>
    <w:rsid w:val="00376D76"/>
    <w:rsid w:val="00380F05"/>
    <w:rsid w:val="003829B0"/>
    <w:rsid w:val="003864A1"/>
    <w:rsid w:val="003963E9"/>
    <w:rsid w:val="003A4C0B"/>
    <w:rsid w:val="003B139E"/>
    <w:rsid w:val="003C0EB8"/>
    <w:rsid w:val="003F1232"/>
    <w:rsid w:val="003F2678"/>
    <w:rsid w:val="004200D2"/>
    <w:rsid w:val="00427E1F"/>
    <w:rsid w:val="00433AB8"/>
    <w:rsid w:val="00444837"/>
    <w:rsid w:val="00447479"/>
    <w:rsid w:val="00450F67"/>
    <w:rsid w:val="00452FD8"/>
    <w:rsid w:val="004579BB"/>
    <w:rsid w:val="00461DC3"/>
    <w:rsid w:val="004730B0"/>
    <w:rsid w:val="00483AC0"/>
    <w:rsid w:val="00494DBA"/>
    <w:rsid w:val="00495036"/>
    <w:rsid w:val="00495B02"/>
    <w:rsid w:val="004A1672"/>
    <w:rsid w:val="004B775D"/>
    <w:rsid w:val="004D30D5"/>
    <w:rsid w:val="004D37CD"/>
    <w:rsid w:val="004D481D"/>
    <w:rsid w:val="004F6C92"/>
    <w:rsid w:val="00511DEA"/>
    <w:rsid w:val="00512C2B"/>
    <w:rsid w:val="00521D1C"/>
    <w:rsid w:val="0052542B"/>
    <w:rsid w:val="00530E94"/>
    <w:rsid w:val="005319AE"/>
    <w:rsid w:val="00534D97"/>
    <w:rsid w:val="00557372"/>
    <w:rsid w:val="00567145"/>
    <w:rsid w:val="00570A11"/>
    <w:rsid w:val="00571CA0"/>
    <w:rsid w:val="0058623C"/>
    <w:rsid w:val="00586FD4"/>
    <w:rsid w:val="00587AA1"/>
    <w:rsid w:val="00595BC6"/>
    <w:rsid w:val="005A51B7"/>
    <w:rsid w:val="005B0885"/>
    <w:rsid w:val="005B7A4C"/>
    <w:rsid w:val="005E33AA"/>
    <w:rsid w:val="005E3871"/>
    <w:rsid w:val="005F0D94"/>
    <w:rsid w:val="006023AF"/>
    <w:rsid w:val="00610B63"/>
    <w:rsid w:val="006178D9"/>
    <w:rsid w:val="00656DB8"/>
    <w:rsid w:val="006646E6"/>
    <w:rsid w:val="00664EAE"/>
    <w:rsid w:val="006802BB"/>
    <w:rsid w:val="00681C17"/>
    <w:rsid w:val="00684780"/>
    <w:rsid w:val="006A1671"/>
    <w:rsid w:val="006A2753"/>
    <w:rsid w:val="006B56B9"/>
    <w:rsid w:val="006C246D"/>
    <w:rsid w:val="006C2B08"/>
    <w:rsid w:val="006C2B3D"/>
    <w:rsid w:val="006C61A3"/>
    <w:rsid w:val="006D6BC9"/>
    <w:rsid w:val="006E679E"/>
    <w:rsid w:val="00712041"/>
    <w:rsid w:val="00721E24"/>
    <w:rsid w:val="00723321"/>
    <w:rsid w:val="007253BA"/>
    <w:rsid w:val="00732D08"/>
    <w:rsid w:val="007352F7"/>
    <w:rsid w:val="00735E9B"/>
    <w:rsid w:val="00737E82"/>
    <w:rsid w:val="00751362"/>
    <w:rsid w:val="00753FD1"/>
    <w:rsid w:val="00755FB5"/>
    <w:rsid w:val="0077488F"/>
    <w:rsid w:val="007808C1"/>
    <w:rsid w:val="00790625"/>
    <w:rsid w:val="00790ED8"/>
    <w:rsid w:val="00791418"/>
    <w:rsid w:val="00797A63"/>
    <w:rsid w:val="007A5D38"/>
    <w:rsid w:val="007B1197"/>
    <w:rsid w:val="007B1397"/>
    <w:rsid w:val="007B46F4"/>
    <w:rsid w:val="007B7D98"/>
    <w:rsid w:val="007C328A"/>
    <w:rsid w:val="007C3801"/>
    <w:rsid w:val="007C4322"/>
    <w:rsid w:val="007C7455"/>
    <w:rsid w:val="007D35FA"/>
    <w:rsid w:val="007E63BE"/>
    <w:rsid w:val="007F4032"/>
    <w:rsid w:val="00816D33"/>
    <w:rsid w:val="00817312"/>
    <w:rsid w:val="0084456D"/>
    <w:rsid w:val="008619A7"/>
    <w:rsid w:val="00873EC7"/>
    <w:rsid w:val="00874FBF"/>
    <w:rsid w:val="00880044"/>
    <w:rsid w:val="008816C4"/>
    <w:rsid w:val="008859BE"/>
    <w:rsid w:val="00891BA0"/>
    <w:rsid w:val="008969F0"/>
    <w:rsid w:val="00897B58"/>
    <w:rsid w:val="008A207C"/>
    <w:rsid w:val="008A64E5"/>
    <w:rsid w:val="008C4206"/>
    <w:rsid w:val="008C4879"/>
    <w:rsid w:val="008D38ED"/>
    <w:rsid w:val="008D3ECF"/>
    <w:rsid w:val="008D58C4"/>
    <w:rsid w:val="00904F72"/>
    <w:rsid w:val="0091200F"/>
    <w:rsid w:val="00912B33"/>
    <w:rsid w:val="00925BE2"/>
    <w:rsid w:val="00926EAA"/>
    <w:rsid w:val="00930571"/>
    <w:rsid w:val="00936F6B"/>
    <w:rsid w:val="00940E1E"/>
    <w:rsid w:val="009507E1"/>
    <w:rsid w:val="009514F2"/>
    <w:rsid w:val="0095404C"/>
    <w:rsid w:val="00967952"/>
    <w:rsid w:val="00995016"/>
    <w:rsid w:val="009A0462"/>
    <w:rsid w:val="009A0CDB"/>
    <w:rsid w:val="009A4C2B"/>
    <w:rsid w:val="009B66CF"/>
    <w:rsid w:val="009C3CC9"/>
    <w:rsid w:val="009D0059"/>
    <w:rsid w:val="009D2A11"/>
    <w:rsid w:val="009E04E2"/>
    <w:rsid w:val="00A054D8"/>
    <w:rsid w:val="00A064E7"/>
    <w:rsid w:val="00A0694A"/>
    <w:rsid w:val="00A13081"/>
    <w:rsid w:val="00A1637A"/>
    <w:rsid w:val="00A16832"/>
    <w:rsid w:val="00A229DB"/>
    <w:rsid w:val="00A22FB3"/>
    <w:rsid w:val="00A23153"/>
    <w:rsid w:val="00A27749"/>
    <w:rsid w:val="00A31228"/>
    <w:rsid w:val="00A74634"/>
    <w:rsid w:val="00A804C4"/>
    <w:rsid w:val="00A80C7C"/>
    <w:rsid w:val="00A84A66"/>
    <w:rsid w:val="00A9705C"/>
    <w:rsid w:val="00AA2616"/>
    <w:rsid w:val="00AA3706"/>
    <w:rsid w:val="00AA7433"/>
    <w:rsid w:val="00AC6807"/>
    <w:rsid w:val="00AD5E9E"/>
    <w:rsid w:val="00AE6F8C"/>
    <w:rsid w:val="00AF5833"/>
    <w:rsid w:val="00B02903"/>
    <w:rsid w:val="00B07FE9"/>
    <w:rsid w:val="00B1486F"/>
    <w:rsid w:val="00B2007B"/>
    <w:rsid w:val="00B209F3"/>
    <w:rsid w:val="00B2652C"/>
    <w:rsid w:val="00B27F2A"/>
    <w:rsid w:val="00B333D3"/>
    <w:rsid w:val="00B33ECC"/>
    <w:rsid w:val="00B37D3B"/>
    <w:rsid w:val="00B503DB"/>
    <w:rsid w:val="00B516E9"/>
    <w:rsid w:val="00B52B3F"/>
    <w:rsid w:val="00B620A6"/>
    <w:rsid w:val="00B6456D"/>
    <w:rsid w:val="00B82058"/>
    <w:rsid w:val="00B82775"/>
    <w:rsid w:val="00BA202F"/>
    <w:rsid w:val="00BA20BF"/>
    <w:rsid w:val="00BA2E27"/>
    <w:rsid w:val="00BB5FAB"/>
    <w:rsid w:val="00BC261A"/>
    <w:rsid w:val="00BC3DE5"/>
    <w:rsid w:val="00BC5F86"/>
    <w:rsid w:val="00BD023B"/>
    <w:rsid w:val="00C02CBA"/>
    <w:rsid w:val="00C10C00"/>
    <w:rsid w:val="00C10C0E"/>
    <w:rsid w:val="00C1334D"/>
    <w:rsid w:val="00C14AF5"/>
    <w:rsid w:val="00C16D33"/>
    <w:rsid w:val="00C17AFC"/>
    <w:rsid w:val="00C21FEE"/>
    <w:rsid w:val="00C46921"/>
    <w:rsid w:val="00C54DCB"/>
    <w:rsid w:val="00C708FB"/>
    <w:rsid w:val="00C73294"/>
    <w:rsid w:val="00C87376"/>
    <w:rsid w:val="00C9484C"/>
    <w:rsid w:val="00CA0C94"/>
    <w:rsid w:val="00CA40F8"/>
    <w:rsid w:val="00CA5E27"/>
    <w:rsid w:val="00CB4591"/>
    <w:rsid w:val="00CB4776"/>
    <w:rsid w:val="00CB48C5"/>
    <w:rsid w:val="00CB56C8"/>
    <w:rsid w:val="00CC3352"/>
    <w:rsid w:val="00CD64A4"/>
    <w:rsid w:val="00CE222F"/>
    <w:rsid w:val="00CE6B95"/>
    <w:rsid w:val="00CF3C37"/>
    <w:rsid w:val="00D02A13"/>
    <w:rsid w:val="00D038DB"/>
    <w:rsid w:val="00D1446E"/>
    <w:rsid w:val="00D159BD"/>
    <w:rsid w:val="00D21868"/>
    <w:rsid w:val="00D5380D"/>
    <w:rsid w:val="00D63240"/>
    <w:rsid w:val="00D83F49"/>
    <w:rsid w:val="00D91FC2"/>
    <w:rsid w:val="00D9286E"/>
    <w:rsid w:val="00D9309B"/>
    <w:rsid w:val="00D94C47"/>
    <w:rsid w:val="00DB7789"/>
    <w:rsid w:val="00DC1B5B"/>
    <w:rsid w:val="00DC43A8"/>
    <w:rsid w:val="00DC43DC"/>
    <w:rsid w:val="00DC7707"/>
    <w:rsid w:val="00DD5EE2"/>
    <w:rsid w:val="00DE739F"/>
    <w:rsid w:val="00DF33CB"/>
    <w:rsid w:val="00E03013"/>
    <w:rsid w:val="00E031F1"/>
    <w:rsid w:val="00E045D1"/>
    <w:rsid w:val="00E04D0F"/>
    <w:rsid w:val="00E17112"/>
    <w:rsid w:val="00E2197F"/>
    <w:rsid w:val="00E2256C"/>
    <w:rsid w:val="00E25939"/>
    <w:rsid w:val="00E32345"/>
    <w:rsid w:val="00E340CA"/>
    <w:rsid w:val="00E350D2"/>
    <w:rsid w:val="00E4060A"/>
    <w:rsid w:val="00E56D7C"/>
    <w:rsid w:val="00E633F2"/>
    <w:rsid w:val="00E640B3"/>
    <w:rsid w:val="00E6682B"/>
    <w:rsid w:val="00E75CB9"/>
    <w:rsid w:val="00E770CD"/>
    <w:rsid w:val="00E8247A"/>
    <w:rsid w:val="00E8612A"/>
    <w:rsid w:val="00EA4411"/>
    <w:rsid w:val="00EB48C8"/>
    <w:rsid w:val="00EB6BF0"/>
    <w:rsid w:val="00EB751B"/>
    <w:rsid w:val="00EC09D8"/>
    <w:rsid w:val="00EC3E29"/>
    <w:rsid w:val="00EE3D04"/>
    <w:rsid w:val="00EF6EE9"/>
    <w:rsid w:val="00F1055F"/>
    <w:rsid w:val="00F12434"/>
    <w:rsid w:val="00F14EFA"/>
    <w:rsid w:val="00F151FF"/>
    <w:rsid w:val="00F173D0"/>
    <w:rsid w:val="00F17E22"/>
    <w:rsid w:val="00F23012"/>
    <w:rsid w:val="00F2521E"/>
    <w:rsid w:val="00F25829"/>
    <w:rsid w:val="00F277A8"/>
    <w:rsid w:val="00F32B21"/>
    <w:rsid w:val="00F33756"/>
    <w:rsid w:val="00F3452E"/>
    <w:rsid w:val="00F371C9"/>
    <w:rsid w:val="00F424D7"/>
    <w:rsid w:val="00F50736"/>
    <w:rsid w:val="00F6458F"/>
    <w:rsid w:val="00F74FE4"/>
    <w:rsid w:val="00F759BE"/>
    <w:rsid w:val="00F85521"/>
    <w:rsid w:val="00F871D0"/>
    <w:rsid w:val="00F93A91"/>
    <w:rsid w:val="00FB23FD"/>
    <w:rsid w:val="00FE6595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4D4F2F"/>
  <w15:chartTrackingRefBased/>
  <w15:docId w15:val="{EFA4DBED-6CF9-4102-B497-442463F7A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032"/>
    <w:pPr>
      <w:spacing w:before="240"/>
    </w:pPr>
    <w:rPr>
      <w:rFonts w:asciiTheme="minorHAnsi" w:hAnsiTheme="minorHAnsi" w:cs="Arial"/>
      <w:color w:val="595959"/>
      <w:szCs w:val="28"/>
    </w:rPr>
  </w:style>
  <w:style w:type="paragraph" w:styleId="Heading1">
    <w:name w:val="heading 1"/>
    <w:basedOn w:val="Heading3"/>
    <w:next w:val="Normal"/>
    <w:qFormat/>
    <w:rsid w:val="00D5380D"/>
    <w:pPr>
      <w:outlineLvl w:val="0"/>
    </w:pPr>
    <w:rPr>
      <w:rFonts w:asciiTheme="majorHAnsi" w:hAnsiTheme="majorHAnsi"/>
      <w:color w:val="000000" w:themeColor="text1"/>
      <w:sz w:val="64"/>
      <w:szCs w:val="64"/>
      <w:lang w:val="en-CA"/>
    </w:rPr>
  </w:style>
  <w:style w:type="paragraph" w:styleId="Heading2">
    <w:name w:val="heading 2"/>
    <w:basedOn w:val="Normal"/>
    <w:next w:val="Normal"/>
    <w:link w:val="Heading2Char"/>
    <w:qFormat/>
    <w:rsid w:val="007253BA"/>
    <w:pPr>
      <w:keepNext/>
      <w:outlineLvl w:val="1"/>
    </w:pPr>
    <w:rPr>
      <w:rFonts w:ascii="Arial" w:hAnsi="Arial"/>
      <w:b/>
      <w:bCs/>
      <w:iCs/>
      <w:color w:val="000000" w:themeColor="text1"/>
      <w:sz w:val="40"/>
      <w:szCs w:val="40"/>
    </w:rPr>
  </w:style>
  <w:style w:type="paragraph" w:styleId="Heading3">
    <w:name w:val="heading 3"/>
    <w:aliases w:val="Name"/>
    <w:basedOn w:val="Normal"/>
    <w:next w:val="Normal"/>
    <w:link w:val="Heading3Char"/>
    <w:rsid w:val="00B27F2A"/>
    <w:pPr>
      <w:keepNext/>
      <w:outlineLvl w:val="2"/>
    </w:pPr>
    <w:rPr>
      <w:rFonts w:ascii="Avenir Black" w:hAnsi="Avenir Black"/>
      <w:b/>
      <w:color w:val="00698C" w:themeColor="accent4"/>
      <w:sz w:val="80"/>
      <w:szCs w:val="80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12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1228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A3122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A64E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A64E5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A64E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A64E5"/>
    <w:rPr>
      <w:rFonts w:ascii="Arial" w:hAnsi="Arial" w:cs="Arial"/>
    </w:rPr>
  </w:style>
  <w:style w:type="paragraph" w:customStyle="1" w:styleId="Texte1">
    <w:name w:val="Texte 1"/>
    <w:basedOn w:val="Normal"/>
    <w:link w:val="Texte1Car"/>
    <w:qFormat/>
    <w:rsid w:val="006E679E"/>
    <w:pPr>
      <w:spacing w:line="240" w:lineRule="atLeast"/>
      <w:contextualSpacing/>
    </w:pPr>
    <w:rPr>
      <w:b/>
      <w:color w:val="00698C" w:themeColor="accent4"/>
      <w:sz w:val="24"/>
      <w:szCs w:val="24"/>
      <w:lang w:val="fr-CA"/>
    </w:rPr>
  </w:style>
  <w:style w:type="paragraph" w:customStyle="1" w:styleId="Texte2">
    <w:name w:val="Texte 2"/>
    <w:qFormat/>
    <w:rsid w:val="00B27F2A"/>
    <w:rPr>
      <w:rFonts w:ascii="Avenir Book" w:hAnsi="Avenir Book" w:cs="Arial"/>
      <w:color w:val="595959"/>
      <w:sz w:val="28"/>
      <w:szCs w:val="28"/>
    </w:rPr>
  </w:style>
  <w:style w:type="character" w:customStyle="1" w:styleId="Heading3Char">
    <w:name w:val="Heading 3 Char"/>
    <w:aliases w:val="Name Char"/>
    <w:link w:val="Heading3"/>
    <w:rsid w:val="00B27F2A"/>
    <w:rPr>
      <w:rFonts w:ascii="Avenir Black" w:hAnsi="Avenir Black" w:cs="Arial"/>
      <w:b/>
      <w:color w:val="00698C" w:themeColor="accent4"/>
      <w:sz w:val="80"/>
      <w:szCs w:val="80"/>
      <w:lang w:val="fr-CA"/>
    </w:rPr>
  </w:style>
  <w:style w:type="character" w:customStyle="1" w:styleId="Texte1Car">
    <w:name w:val="Texte 1 Car"/>
    <w:link w:val="Texte1"/>
    <w:rsid w:val="006E679E"/>
    <w:rPr>
      <w:rFonts w:ascii="Avenir Book" w:hAnsi="Avenir Book" w:cs="Arial"/>
      <w:b/>
      <w:color w:val="00698C" w:themeColor="accent4"/>
      <w:sz w:val="24"/>
      <w:szCs w:val="24"/>
      <w:lang w:val="fr-CA"/>
    </w:rPr>
  </w:style>
  <w:style w:type="paragraph" w:customStyle="1" w:styleId="Texte3">
    <w:name w:val="Texte 3"/>
    <w:basedOn w:val="Texte2"/>
    <w:qFormat/>
    <w:rsid w:val="00A27749"/>
    <w:pPr>
      <w:keepNext/>
      <w:autoSpaceDE w:val="0"/>
      <w:autoSpaceDN w:val="0"/>
      <w:outlineLvl w:val="2"/>
    </w:pPr>
    <w:rPr>
      <w:b/>
      <w:i/>
    </w:rPr>
  </w:style>
  <w:style w:type="character" w:styleId="PageNumber">
    <w:name w:val="page number"/>
    <w:basedOn w:val="DefaultParagraphFont"/>
    <w:uiPriority w:val="99"/>
    <w:semiHidden/>
    <w:unhideWhenUsed/>
    <w:rsid w:val="006646E6"/>
  </w:style>
  <w:style w:type="character" w:customStyle="1" w:styleId="Heading2Char">
    <w:name w:val="Heading 2 Char"/>
    <w:basedOn w:val="DefaultParagraphFont"/>
    <w:link w:val="Heading2"/>
    <w:rsid w:val="00D94C47"/>
    <w:rPr>
      <w:rFonts w:ascii="Arial" w:hAnsi="Arial" w:cs="Arial"/>
      <w:b/>
      <w:bCs/>
      <w:iCs/>
      <w:color w:val="000000" w:themeColor="text1"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D94C47"/>
    <w:rPr>
      <w:color w:val="00698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24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2444"/>
    <w:rPr>
      <w:color w:val="DE632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07775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A16832"/>
    <w:rPr>
      <w:rFonts w:asciiTheme="minorHAnsi" w:hAnsiTheme="minorHAnsi" w:cs="Arial"/>
      <w:color w:val="595959"/>
      <w:szCs w:val="28"/>
    </w:rPr>
  </w:style>
  <w:style w:type="paragraph" w:styleId="ListParagraph">
    <w:name w:val="List Paragraph"/>
    <w:basedOn w:val="Normal"/>
    <w:uiPriority w:val="34"/>
    <w:qFormat/>
    <w:rsid w:val="00002F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02F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2F9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2F90"/>
    <w:rPr>
      <w:rFonts w:asciiTheme="minorHAnsi" w:hAnsiTheme="minorHAnsi" w:cs="Arial"/>
      <w:color w:val="595959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F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2F90"/>
    <w:rPr>
      <w:rFonts w:asciiTheme="minorHAnsi" w:hAnsiTheme="minorHAnsi" w:cs="Arial"/>
      <w:b/>
      <w:bCs/>
      <w:color w:val="595959"/>
    </w:rPr>
  </w:style>
  <w:style w:type="character" w:styleId="Mention">
    <w:name w:val="Mention"/>
    <w:basedOn w:val="DefaultParagraphFont"/>
    <w:uiPriority w:val="99"/>
    <w:unhideWhenUsed/>
    <w:rsid w:val="00002F9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ovascotia.ca/nse/ea/everwind-strait-crossing-transmission-line/esctl-eard-appendix-A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LIMAR\Application%20Data\Microsoft\Templates\EdWorld_CertExcellence(2).dotx" TargetMode="External"/></Relationships>
</file>

<file path=word/theme/theme1.xml><?xml version="1.0" encoding="utf-8"?>
<a:theme xmlns:a="http://schemas.openxmlformats.org/drawingml/2006/main" name="transpo">
  <a:themeElements>
    <a:clrScheme name="TRANSPORT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7CCCBD"/>
      </a:accent1>
      <a:accent2>
        <a:srgbClr val="D3DF44"/>
      </a:accent2>
      <a:accent3>
        <a:srgbClr val="DF6420"/>
      </a:accent3>
      <a:accent4>
        <a:srgbClr val="00698C"/>
      </a:accent4>
      <a:accent5>
        <a:srgbClr val="5B9BD5"/>
      </a:accent5>
      <a:accent6>
        <a:srgbClr val="F8F6F1"/>
      </a:accent6>
      <a:hlink>
        <a:srgbClr val="00698B"/>
      </a:hlink>
      <a:folHlink>
        <a:srgbClr val="DE632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ranspo" id="{2157D189-82EB-534B-BF0A-5E7ED2469413}" vid="{ADD62858-846F-FA44-A7C2-F1011BE6DD3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9567f7231574c39ab886e79ad05548f xmlns="4bee2260-271d-45ab-9428-9a75225ae65f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</TermName>
          <TermId xmlns="http://schemas.microsoft.com/office/infopath/2007/PartnerControls">ea6cfe94-b62a-4502-b387-6430cecaac66</TermId>
        </TermInfo>
      </Terms>
    </e9567f7231574c39ab886e79ad05548f>
    <DateCompleted xmlns="http://schemas.microsoft.com/sharepoint/v3" xsi:nil="true"/>
    <d9e9986ab41441e09a6cd42cdd12b3f1 xmlns="4bee2260-271d-45ab-9428-9a75225ae65f">
      <Terms xmlns="http://schemas.microsoft.com/office/infopath/2007/PartnerControls"/>
    </d9e9986ab41441e09a6cd42cdd12b3f1>
    <RDIMSID xmlns="4bee2260-271d-45ab-9428-9a75225ae65f" xsi:nil="true"/>
    <CIARNo_x002e_ xmlns="126be89c-e8ef-42b3-811d-5134d706762e" xsi:nil="true"/>
    <_dlc_DocIdUrl xmlns="bc3dcaf0-011a-4ae8-9c58-d0f2d20475ab">
      <Url>https://034gc.sharepoint.com/sites/TC-014-610/_layouts/15/DocIdRedir.aspx?ID=QMVVSVHWC5ZX-70258916-1472</Url>
      <Description>QMVVSVHWC5ZX-70258916-1472</Description>
    </_dlc_DocIdUrl>
    <DateCompleted xmlns="126be89c-e8ef-42b3-811d-5134d706762e" xsi:nil="true"/>
    <EAReviewStatus xmlns="126be89c-e8ef-42b3-811d-5134d706762e" xsi:nil="true"/>
    <EAReviewType xmlns="126be89c-e8ef-42b3-811d-5134d706762e" xsi:nil="true"/>
    <MergedMetadata xmlns="4bee2260-271d-45ab-9428-9a75225ae65f" xsi:nil="true"/>
    <DateRequested xmlns="126be89c-e8ef-42b3-811d-5134d706762e" xsi:nil="true"/>
    <EADetermination xmlns="126be89c-e8ef-42b3-811d-5134d706762e" xsi:nil="true"/>
    <Tier xmlns="126be89c-e8ef-42b3-811d-5134d706762e" xsi:nil="true"/>
    <TaxCatchAll xmlns="4bee2260-271d-45ab-9428-9a75225ae65f">
      <Value>1</Value>
    </TaxCatchAll>
    <Date xmlns="126be89c-e8ef-42b3-811d-5134d706762e" xsi:nil="true"/>
    <_dlc_DocIdPersistId xmlns="bc3dcaf0-011a-4ae8-9c58-d0f2d20475ab" xsi:nil="true"/>
    <Province xmlns="126be89c-e8ef-42b3-811d-5134d706762e" xsi:nil="true"/>
    <Project xmlns="126be89c-e8ef-42b3-811d-5134d706762e" xsi:nil="true"/>
    <_Flow_SignoffStatus xmlns="126be89c-e8ef-42b3-811d-5134d706762e" xsi:nil="true"/>
    <_dlc_DocId xmlns="bc3dcaf0-011a-4ae8-9c58-d0f2d20475ab">QMVVSVHWC5ZX-70258916-1472</_dlc_Doc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6168A16B03914DBE754C73BE7493C3" ma:contentTypeVersion="30" ma:contentTypeDescription="Crée un document." ma:contentTypeScope="" ma:versionID="2683b1982096792fe86141be0c33667d">
  <xsd:schema xmlns:xsd="http://www.w3.org/2001/XMLSchema" xmlns:xs="http://www.w3.org/2001/XMLSchema" xmlns:p="http://schemas.microsoft.com/office/2006/metadata/properties" xmlns:ns1="http://schemas.microsoft.com/sharepoint/v3" xmlns:ns2="4bee2260-271d-45ab-9428-9a75225ae65f" xmlns:ns3="126be89c-e8ef-42b3-811d-5134d706762e" xmlns:ns4="bc3dcaf0-011a-4ae8-9c58-d0f2d20475ab" targetNamespace="http://schemas.microsoft.com/office/2006/metadata/properties" ma:root="true" ma:fieldsID="a4c2b24a645abcb0997a12d383894e17" ns1:_="" ns2:_="" ns3:_="" ns4:_="">
    <xsd:import namespace="http://schemas.microsoft.com/sharepoint/v3"/>
    <xsd:import namespace="4bee2260-271d-45ab-9428-9a75225ae65f"/>
    <xsd:import namespace="126be89c-e8ef-42b3-811d-5134d706762e"/>
    <xsd:import namespace="bc3dcaf0-011a-4ae8-9c58-d0f2d20475ab"/>
    <xsd:element name="properties">
      <xsd:complexType>
        <xsd:sequence>
          <xsd:element name="documentManagement">
            <xsd:complexType>
              <xsd:all>
                <xsd:element ref="ns3:CIARNo_x002e_" minOccurs="0"/>
                <xsd:element ref="ns3:Project" minOccurs="0"/>
                <xsd:element ref="ns3:Province" minOccurs="0"/>
                <xsd:element ref="ns3:Date" minOccurs="0"/>
                <xsd:element ref="ns3:EAReviewType" minOccurs="0"/>
                <xsd:element ref="ns4:_dlc_DocId" minOccurs="0"/>
                <xsd:element ref="ns4:_dlc_DocIdUrl" minOccurs="0"/>
                <xsd:element ref="ns4:_dlc_DocIdPersistId" minOccurs="0"/>
                <xsd:element ref="ns2:e9567f7231574c39ab886e79ad05548f" minOccurs="0"/>
                <xsd:element ref="ns2:TaxCatchAll" minOccurs="0"/>
                <xsd:element ref="ns2:MergedMetadata" minOccurs="0"/>
                <xsd:element ref="ns2:d9e9986ab41441e09a6cd42cdd12b3f1" minOccurs="0"/>
                <xsd:element ref="ns2:RDIMS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_Flow_SignoffStatus" minOccurs="0"/>
                <xsd:element ref="ns3:DateCompleted" minOccurs="0"/>
                <xsd:element ref="ns3:EAReviewStatus" minOccurs="0"/>
                <xsd:element ref="ns3:DateRequested" minOccurs="0"/>
                <xsd:element ref="ns1:DateCompleted" minOccurs="0"/>
                <xsd:element ref="ns3:Tier" minOccurs="0"/>
                <xsd:element ref="ns3:EADetermin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ateCompleted" ma:index="33" nillable="true" ma:displayName="EA Completed Date" ma:description="" ma:format="DateOnly" ma:hidden="true" ma:internalName="DateCompleted0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e2260-271d-45ab-9428-9a75225ae65f" elementFormDefault="qualified">
    <xsd:import namespace="http://schemas.microsoft.com/office/2006/documentManagement/types"/>
    <xsd:import namespace="http://schemas.microsoft.com/office/infopath/2007/PartnerControls"/>
    <xsd:element name="e9567f7231574c39ab886e79ad05548f" ma:index="12" nillable="true" ma:taxonomy="true" ma:internalName="e9567f7231574c39ab886e79ad05548f" ma:taxonomyFieldName="Lang" ma:displayName="Language - Langue" ma:readOnly="false" ma:default="1;#ENG|ea6cfe94-b62a-4502-b387-6430cecaac66" ma:fieldId="{e9567f72-3157-4c39-ab88-6e79ad05548f}" ma:sspId="5e3692c9-af5f-47c1-9a35-ff69f1bb37c0" ma:termSetId="3ba152b4-1ae4-489b-8eef-13c375ccde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964c02d-6872-4204-a01e-e02049728615}" ma:internalName="TaxCatchAll" ma:readOnly="false" ma:showField="CatchAllData" ma:web="bc3dcaf0-011a-4ae8-9c58-d0f2d20475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rgedMetadata" ma:index="14" nillable="true" ma:displayName="Merged Metadata" ma:hidden="true" ma:internalName="MergedMetadata" ma:readOnly="false">
      <xsd:simpleType>
        <xsd:restriction base="dms:Note"/>
      </xsd:simpleType>
    </xsd:element>
    <xsd:element name="d9e9986ab41441e09a6cd42cdd12b3f1" ma:index="16" nillable="true" ma:taxonomy="true" ma:internalName="d9e9986ab41441e09a6cd42cdd12b3f1" ma:taxonomyFieldName="OPI" ma:displayName="OPI - BPR" ma:readOnly="false" ma:default="" ma:fieldId="{d9e9986a-b414-41e0-9a6c-d42cdd12b3f1}" ma:sspId="5e3692c9-af5f-47c1-9a35-ff69f1bb37c0" ma:termSetId="60246483-60c7-4265-9c2e-df375db5bc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DIMSID" ma:index="17" nillable="true" ma:displayName="RDIMS ID" ma:hidden="true" ma:internalName="RDIMSI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be89c-e8ef-42b3-811d-5134d706762e" elementFormDefault="qualified">
    <xsd:import namespace="http://schemas.microsoft.com/office/2006/documentManagement/types"/>
    <xsd:import namespace="http://schemas.microsoft.com/office/infopath/2007/PartnerControls"/>
    <xsd:element name="CIARNo_x002e_" ma:index="2" nillable="true" ma:displayName="CIAR No." ma:internalName="CIARNo_x002e_" ma:readOnly="false">
      <xsd:simpleType>
        <xsd:restriction base="dms:Text">
          <xsd:maxLength value="255"/>
        </xsd:restriction>
      </xsd:simpleType>
    </xsd:element>
    <xsd:element name="Project" ma:index="3" nillable="true" ma:displayName="Project" ma:description="Project title" ma:format="Dropdown" ma:internalName="Project" ma:readOnly="false">
      <xsd:simpleType>
        <xsd:restriction base="dms:Text">
          <xsd:maxLength value="255"/>
        </xsd:restriction>
      </xsd:simpleType>
    </xsd:element>
    <xsd:element name="Province" ma:index="4" nillable="true" ma:displayName="Province" ma:format="Dropdown" ma:internalName="Province" ma:readOnly="false">
      <xsd:simpleType>
        <xsd:restriction base="dms:Choice">
          <xsd:enumeration value="NB"/>
          <xsd:enumeration value="NS"/>
          <xsd:enumeration value="NL"/>
          <xsd:enumeration value="PE"/>
          <xsd:enumeration value="ATL"/>
        </xsd:restriction>
      </xsd:simpleType>
    </xsd:element>
    <xsd:element name="Date" ma:index="5" nillable="true" ma:displayName="Document Date" ma:format="DateOnly" ma:internalName="Date">
      <xsd:simpleType>
        <xsd:restriction base="dms:DateTime"/>
      </xsd:simpleType>
    </xsd:element>
    <xsd:element name="EAReviewType" ma:index="6" nillable="true" ma:displayName="EA Review Type" ma:description="Type of Request" ma:format="Dropdown" ma:internalName="EAReviewType" ma:readOnly="false">
      <xsd:simpleType>
        <xsd:restriction base="dms:Choice">
          <xsd:enumeration value="Federal Lands (IAA s. 82)"/>
          <xsd:enumeration value="Provincial EA (no Fed lands)"/>
          <xsd:enumeration value="Excluded (IAA s. 88)"/>
          <xsd:enumeration value="Noto a Project (no IAA)"/>
        </xsd:restrict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Sign-off status" ma:hidden="true" ma:internalName="Sign_x002d_off_x0020_status" ma:readOnly="false">
      <xsd:simpleType>
        <xsd:restriction base="dms:Text"/>
      </xsd:simpleType>
    </xsd:element>
    <xsd:element name="DateCompleted" ma:index="30" nillable="true" ma:displayName="CIAR NoD" ma:description="Applies only to the folder level.&#10;&#10;For IAA projects this should be the NoD.&#10;For all others, it is when the request was completed.&#10;" ma:format="DateOnly" ma:hidden="true" ma:internalName="DateCompleted">
      <xsd:simpleType>
        <xsd:restriction base="dms:DateTime"/>
      </xsd:simpleType>
    </xsd:element>
    <xsd:element name="EAReviewStatus" ma:index="31" nillable="true" ma:displayName="EA Review Status" ma:format="Dropdown" ma:hidden="true" ma:internalName="EAReviewStatus">
      <xsd:simpleType>
        <xsd:restriction base="dms:Choice">
          <xsd:enumeration value="Ongoing"/>
          <xsd:enumeration value="Completed"/>
        </xsd:restriction>
      </xsd:simpleType>
    </xsd:element>
    <xsd:element name="DateRequested" ma:index="32" nillable="true" ma:displayName="CIAR NoI" ma:description="applies only to the folder level" ma:format="DateOnly" ma:hidden="true" ma:internalName="DateRequested">
      <xsd:simpleType>
        <xsd:restriction base="dms:DateTime"/>
      </xsd:simpleType>
    </xsd:element>
    <xsd:element name="Tier" ma:index="34" nillable="true" ma:displayName="Tier" ma:format="Dropdown" ma:hidden="true" ma:internalName="Tier" ma:readOnly="false">
      <xsd:simpleType>
        <xsd:restriction base="dms:Choice">
          <xsd:enumeration value="Tier 1"/>
          <xsd:enumeration value="Tier 2"/>
          <xsd:enumeration value="Tier 3"/>
        </xsd:restriction>
      </xsd:simpleType>
    </xsd:element>
    <xsd:element name="EADetermination" ma:index="35" nillable="true" ma:displayName="EA Determination" ma:format="Dropdown" ma:internalName="EADetermination">
      <xsd:simpleType>
        <xsd:restriction base="dms:Choice">
          <xsd:enumeration value="No Significant Effects"/>
          <xsd:enumeration value="Significant Effects"/>
          <xsd:enumeration value="Termina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dcaf0-011a-4ae8-9c58-d0f2d20475a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hidden="true" ma:indexed="true" ma:internalName="_dlc_DocId" ma:readOnly="fals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21" nillable="true" ma:displayName="Partagé avec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e de contenu"/>
        <xsd:element ref="dc:title" minOccurs="0" maxOccurs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9748BC-7F67-48E2-989C-BA13E0D330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69E7A2-8865-4411-B0A0-E79D5CA4BD0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3F6B586-B6EF-432E-8E28-335AC1CCD4D1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4bee2260-271d-45ab-9428-9a75225ae65f"/>
    <ds:schemaRef ds:uri="http://schemas.microsoft.com/office/2006/documentManagement/types"/>
    <ds:schemaRef ds:uri="http://purl.org/dc/terms/"/>
    <ds:schemaRef ds:uri="http://schemas.microsoft.com/office/infopath/2007/PartnerControls"/>
    <ds:schemaRef ds:uri="bc3dcaf0-011a-4ae8-9c58-d0f2d20475ab"/>
    <ds:schemaRef ds:uri="http://purl.org/dc/dcmitype/"/>
    <ds:schemaRef ds:uri="126be89c-e8ef-42b3-811d-5134d706762e"/>
    <ds:schemaRef ds:uri="http://schemas.microsoft.com/sharepoint/v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395F403-E68D-49D1-9953-5A5DA7F79D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bee2260-271d-45ab-9428-9a75225ae65f"/>
    <ds:schemaRef ds:uri="126be89c-e8ef-42b3-811d-5134d706762e"/>
    <ds:schemaRef ds:uri="bc3dcaf0-011a-4ae8-9c58-d0f2d20475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EdWorld_CertExcellence(2)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DELIMAR</dc:creator>
  <cp:keywords/>
  <dc:description/>
  <cp:lastModifiedBy>Poirier, Sylvie (TC/TC)</cp:lastModifiedBy>
  <cp:revision>2</cp:revision>
  <cp:lastPrinted>2019-03-27T14:05:00Z</cp:lastPrinted>
  <dcterms:created xsi:type="dcterms:W3CDTF">2026-01-12T20:48:00Z</dcterms:created>
  <dcterms:modified xsi:type="dcterms:W3CDTF">2026-01-12T20:48:00Z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TC018857719991</vt:lpwstr>
  </property>
  <property fmtid="{D5CDD505-2E9C-101B-9397-08002B2CF9AE}" pid="3" name="MSIP_Label_b5bbdc02-cb35-4d29-b911-7fc063a80903_Enabled">
    <vt:lpwstr>true</vt:lpwstr>
  </property>
  <property fmtid="{D5CDD505-2E9C-101B-9397-08002B2CF9AE}" pid="4" name="MSIP_Label_b5bbdc02-cb35-4d29-b911-7fc063a80903_SetDate">
    <vt:lpwstr>2025-06-25T12:59:52Z</vt:lpwstr>
  </property>
  <property fmtid="{D5CDD505-2E9C-101B-9397-08002B2CF9AE}" pid="5" name="MSIP_Label_b5bbdc02-cb35-4d29-b911-7fc063a80903_Method">
    <vt:lpwstr>Privileged</vt:lpwstr>
  </property>
  <property fmtid="{D5CDD505-2E9C-101B-9397-08002B2CF9AE}" pid="6" name="MSIP_Label_b5bbdc02-cb35-4d29-b911-7fc063a80903_Name">
    <vt:lpwstr>Unclassified (No Marking)</vt:lpwstr>
  </property>
  <property fmtid="{D5CDD505-2E9C-101B-9397-08002B2CF9AE}" pid="7" name="MSIP_Label_b5bbdc02-cb35-4d29-b911-7fc063a80903_SiteId">
    <vt:lpwstr>2008ffa9-c9b2-4d97-9ad9-4ace25386be7</vt:lpwstr>
  </property>
  <property fmtid="{D5CDD505-2E9C-101B-9397-08002B2CF9AE}" pid="8" name="MSIP_Label_b5bbdc02-cb35-4d29-b911-7fc063a80903_ActionId">
    <vt:lpwstr>d586e101-000a-4d8c-bdfe-201f4c428465</vt:lpwstr>
  </property>
  <property fmtid="{D5CDD505-2E9C-101B-9397-08002B2CF9AE}" pid="9" name="MSIP_Label_b5bbdc02-cb35-4d29-b911-7fc063a80903_ContentBits">
    <vt:lpwstr>0</vt:lpwstr>
  </property>
  <property fmtid="{D5CDD505-2E9C-101B-9397-08002B2CF9AE}" pid="10" name="ContentTypeId">
    <vt:lpwstr>0x010100966168A16B03914DBE754C73BE7493C3</vt:lpwstr>
  </property>
  <property fmtid="{D5CDD505-2E9C-101B-9397-08002B2CF9AE}" pid="11" name="Lang">
    <vt:lpwstr>1;#ENG|ea6cfe94-b62a-4502-b387-6430cecaac66</vt:lpwstr>
  </property>
  <property fmtid="{D5CDD505-2E9C-101B-9397-08002B2CF9AE}" pid="12" name="_dlc_DocIdItemGuid">
    <vt:lpwstr>69e0d95e-d1fb-41e8-beb4-6c1daed7160a</vt:lpwstr>
  </property>
  <property fmtid="{D5CDD505-2E9C-101B-9397-08002B2CF9AE}" pid="13" name="OPI">
    <vt:lpwstr/>
  </property>
</Properties>
</file>