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F06B" w14:textId="77777777" w:rsidR="001946D6" w:rsidRDefault="001946D6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x-none"/>
        </w:rPr>
      </w:pPr>
      <w:r>
        <w:rPr>
          <w:rFonts w:ascii="Arial" w:hAnsi="Arial" w:cs="Arial"/>
          <w:b/>
          <w:color w:val="000000"/>
          <w:szCs w:val="24"/>
          <w:lang w:val="x-none"/>
        </w:rPr>
        <w:t>Notice of Determination</w:t>
      </w:r>
    </w:p>
    <w:p w14:paraId="71D11AA6" w14:textId="653CB12A" w:rsidR="001946D6" w:rsidRDefault="00AA7844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  <w:r>
        <w:rPr>
          <w:rFonts w:ascii="Arial" w:hAnsi="Arial" w:cs="Arial"/>
          <w:color w:val="000000"/>
          <w:szCs w:val="24"/>
          <w:lang w:val="en-US"/>
        </w:rPr>
        <w:t>November 6, 2023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 – </w:t>
      </w:r>
      <w:r w:rsidR="001946D6">
        <w:rPr>
          <w:rFonts w:ascii="Arial" w:hAnsi="Arial" w:cs="Arial"/>
          <w:color w:val="000000"/>
          <w:szCs w:val="24"/>
          <w:u w:val="single"/>
          <w:lang w:val="en-US"/>
        </w:rPr>
        <w:t xml:space="preserve">Fisheries and Oceans Canada - Small Craft </w:t>
      </w:r>
      <w:proofErr w:type="spellStart"/>
      <w:r w:rsidR="001946D6">
        <w:rPr>
          <w:rFonts w:ascii="Arial" w:hAnsi="Arial" w:cs="Arial"/>
          <w:color w:val="000000"/>
          <w:szCs w:val="24"/>
          <w:u w:val="single"/>
          <w:lang w:val="en-US"/>
        </w:rPr>
        <w:t>Harbours</w:t>
      </w:r>
      <w:proofErr w:type="spellEnd"/>
      <w:r w:rsidR="001946D6">
        <w:rPr>
          <w:rFonts w:ascii="Arial" w:hAnsi="Arial" w:cs="Arial"/>
          <w:color w:val="000000"/>
          <w:szCs w:val="24"/>
          <w:u w:val="single"/>
          <w:lang w:val="en-US"/>
        </w:rPr>
        <w:t xml:space="preserve"> and Transport Canada – Navigation Protection Program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issued </w:t>
      </w:r>
      <w:r w:rsidR="001946D6">
        <w:rPr>
          <w:rFonts w:ascii="Arial" w:hAnsi="Arial" w:cs="Arial"/>
          <w:color w:val="000000"/>
          <w:szCs w:val="24"/>
          <w:lang w:val="en-US"/>
        </w:rPr>
        <w:t>a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 Notice of Determination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after evaluation of the </w:t>
      </w:r>
      <w:r>
        <w:rPr>
          <w:rFonts w:ascii="Arial" w:hAnsi="Arial" w:cs="Arial"/>
          <w:color w:val="000000"/>
          <w:szCs w:val="24"/>
          <w:lang w:val="en-US"/>
        </w:rPr>
        <w:t>Rose Blanche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project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 and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determined that the project </w:t>
      </w:r>
      <w:proofErr w:type="spellStart"/>
      <w:r w:rsidR="001946D6">
        <w:rPr>
          <w:rFonts w:ascii="Arial" w:hAnsi="Arial" w:cs="Arial"/>
          <w:color w:val="000000"/>
          <w:szCs w:val="24"/>
          <w:lang w:val="en-US"/>
        </w:rPr>
        <w:t>i</w:t>
      </w:r>
      <w:proofErr w:type="spellEnd"/>
      <w:r w:rsidR="001946D6">
        <w:rPr>
          <w:rFonts w:ascii="Arial" w:hAnsi="Arial" w:cs="Arial"/>
          <w:color w:val="010101"/>
          <w:szCs w:val="24"/>
          <w:lang w:val="x-none" w:eastAsia="en-CA"/>
        </w:rPr>
        <w:t>s not likely to cause significant adverse environmental effects with mitigation measures as outlined in their evaluation and can</w:t>
      </w:r>
      <w:r w:rsidR="001946D6">
        <w:rPr>
          <w:rFonts w:ascii="Arial" w:hAnsi="Arial" w:cs="Arial"/>
          <w:color w:val="010101"/>
          <w:szCs w:val="24"/>
          <w:lang w:val="en-US" w:eastAsia="en-CA"/>
        </w:rPr>
        <w:t xml:space="preserve"> therefore</w:t>
      </w:r>
      <w:r w:rsidR="001946D6">
        <w:rPr>
          <w:rFonts w:ascii="Arial" w:hAnsi="Arial" w:cs="Arial"/>
          <w:color w:val="010101"/>
          <w:szCs w:val="24"/>
          <w:lang w:val="x-none" w:eastAsia="en-CA"/>
        </w:rPr>
        <w:t xml:space="preserve"> proceed</w:t>
      </w:r>
      <w:r w:rsidR="001946D6">
        <w:rPr>
          <w:rFonts w:ascii="Arial" w:hAnsi="Arial" w:cs="Arial"/>
          <w:color w:val="010101"/>
          <w:szCs w:val="24"/>
          <w:lang w:eastAsia="en-CA"/>
        </w:rPr>
        <w:t>.</w:t>
      </w:r>
    </w:p>
    <w:p w14:paraId="49B27759" w14:textId="5E997848" w:rsidR="00AA7844" w:rsidRDefault="00AA7844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</w:p>
    <w:p w14:paraId="40A85206" w14:textId="77777777" w:rsidR="00AA7844" w:rsidRPr="00AA7844" w:rsidRDefault="00AA7844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 w:eastAsia="en-CA"/>
        </w:rPr>
      </w:pPr>
    </w:p>
    <w:p w14:paraId="3D4ACF92" w14:textId="77777777" w:rsidR="005328D6" w:rsidRPr="001946D6" w:rsidRDefault="005328D6">
      <w:pPr>
        <w:rPr>
          <w:lang w:val="x-none"/>
        </w:rPr>
      </w:pPr>
    </w:p>
    <w:sectPr w:rsidR="005328D6" w:rsidRPr="00194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5328D6"/>
    <w:rsid w:val="00A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2</cp:revision>
  <dcterms:created xsi:type="dcterms:W3CDTF">2023-11-06T14:05:00Z</dcterms:created>
  <dcterms:modified xsi:type="dcterms:W3CDTF">2023-11-06T14:05:00Z</dcterms:modified>
</cp:coreProperties>
</file>